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9" w:rsidRDefault="00D82599">
      <w:r>
        <w:t>Isaiah 50:4-9a (NIV)</w:t>
      </w:r>
    </w:p>
    <w:p w:rsidR="00D82599" w:rsidRDefault="00D82599">
      <w:r>
        <w:t xml:space="preserve">The Sovereign Lord has given me a well-instructed tongue, to know the word that sustains the weary. He wakens me morning by morning, wakens my ear to listen like one being instructed. </w:t>
      </w:r>
    </w:p>
    <w:p w:rsidR="00D82599" w:rsidRDefault="00D82599">
      <w:r>
        <w:t xml:space="preserve">5 The Sovereign Lord has opened my ears; I have not been rebellious, I have not turned away. </w:t>
      </w:r>
    </w:p>
    <w:p w:rsidR="00D82599" w:rsidRDefault="00D82599">
      <w:r>
        <w:t xml:space="preserve">6 I offered my back to those who beat me, my cheeks to those who pulled out my beard; I did not hide my face from mocking and spitting. </w:t>
      </w:r>
    </w:p>
    <w:p w:rsidR="00D82599" w:rsidRDefault="00D82599">
      <w:r>
        <w:t xml:space="preserve">7 Because the Sovereign Lord helps me, I will not be disgraced. Therefore have I set my face like flint, and I know I will not be put to shame. </w:t>
      </w:r>
    </w:p>
    <w:p w:rsidR="00D82599" w:rsidRDefault="00D82599">
      <w:r>
        <w:t xml:space="preserve">8 He who vindicates me is near. Who then will bring charges against me? Let us face each other! Who is my accuser? Let him confront me! </w:t>
      </w:r>
    </w:p>
    <w:p w:rsidR="00D82599" w:rsidRDefault="00D82599">
      <w:r>
        <w:t xml:space="preserve">9 It is the Sovereign Lord who helps me. Who will condemn me? They will all wear out like a garment; the moths will eat them up. </w:t>
      </w:r>
    </w:p>
    <w:p w:rsidR="00D82599" w:rsidRDefault="00D82599">
      <w:r>
        <w:t xml:space="preserve">Leader: This is the Word of God, for the people of God. </w:t>
      </w:r>
    </w:p>
    <w:p w:rsidR="005D77C6" w:rsidRDefault="00D82599">
      <w:bookmarkStart w:id="0" w:name="_GoBack"/>
      <w:bookmarkEnd w:id="0"/>
      <w:r>
        <w:t>People: Thanks be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9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  <w:rsid w:val="00D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2024-03-23T18:42:00Z</dcterms:created>
  <dcterms:modified xsi:type="dcterms:W3CDTF">2024-03-23T18:46:00Z</dcterms:modified>
</cp:coreProperties>
</file>